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4CDD" w14:textId="1E307581" w:rsidR="006F1CBD" w:rsidRDefault="00E87FCB" w:rsidP="006F1CBD">
      <w:pPr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March 1</w:t>
      </w:r>
      <w:r w:rsidR="00A05F22">
        <w:rPr>
          <w:rFonts w:ascii="Cambria" w:hAnsi="Cambria"/>
          <w:b/>
          <w:bCs/>
          <w:sz w:val="24"/>
          <w:szCs w:val="24"/>
        </w:rPr>
        <w:t>0</w:t>
      </w:r>
      <w:r>
        <w:rPr>
          <w:rFonts w:ascii="Cambria" w:hAnsi="Cambria"/>
          <w:b/>
          <w:bCs/>
          <w:sz w:val="24"/>
          <w:szCs w:val="24"/>
        </w:rPr>
        <w:t>, 2023</w:t>
      </w:r>
    </w:p>
    <w:p w14:paraId="6BF2AFE3" w14:textId="4E67B4A4" w:rsidR="009F617C" w:rsidRDefault="00CB6D2A" w:rsidP="004356BA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MEDIA </w:t>
      </w:r>
      <w:r w:rsidR="00867301">
        <w:rPr>
          <w:rFonts w:ascii="Cambria" w:hAnsi="Cambria"/>
          <w:b/>
          <w:bCs/>
          <w:sz w:val="24"/>
          <w:szCs w:val="24"/>
        </w:rPr>
        <w:t>ALERT:</w:t>
      </w:r>
      <w:r w:rsidR="001B67A9">
        <w:rPr>
          <w:rFonts w:ascii="Cambria" w:hAnsi="Cambria"/>
          <w:b/>
          <w:bCs/>
          <w:sz w:val="24"/>
          <w:szCs w:val="24"/>
        </w:rPr>
        <w:t xml:space="preserve"> </w:t>
      </w:r>
      <w:r w:rsidR="009F617C" w:rsidRPr="2B197BAC">
        <w:rPr>
          <w:rFonts w:ascii="Cambria" w:hAnsi="Cambria"/>
          <w:b/>
          <w:bCs/>
          <w:sz w:val="24"/>
          <w:szCs w:val="24"/>
        </w:rPr>
        <w:t>G</w:t>
      </w:r>
      <w:r w:rsidR="007E550B" w:rsidRPr="2B197BAC">
        <w:rPr>
          <w:rFonts w:ascii="Cambria" w:hAnsi="Cambria"/>
          <w:b/>
          <w:bCs/>
          <w:sz w:val="24"/>
          <w:szCs w:val="24"/>
        </w:rPr>
        <w:t>reat</w:t>
      </w:r>
      <w:r w:rsidR="00A47CAE" w:rsidRPr="2B197BAC">
        <w:rPr>
          <w:rFonts w:ascii="Cambria" w:hAnsi="Cambria"/>
          <w:b/>
          <w:bCs/>
          <w:sz w:val="24"/>
          <w:szCs w:val="24"/>
        </w:rPr>
        <w:t xml:space="preserve"> L</w:t>
      </w:r>
      <w:r w:rsidR="007E550B" w:rsidRPr="2B197BAC">
        <w:rPr>
          <w:rFonts w:ascii="Cambria" w:hAnsi="Cambria"/>
          <w:b/>
          <w:bCs/>
          <w:sz w:val="24"/>
          <w:szCs w:val="24"/>
        </w:rPr>
        <w:t>akes</w:t>
      </w:r>
      <w:r w:rsidR="00A47CAE" w:rsidRPr="2B197BAC">
        <w:rPr>
          <w:rFonts w:ascii="Cambria" w:hAnsi="Cambria"/>
          <w:b/>
          <w:bCs/>
          <w:sz w:val="24"/>
          <w:szCs w:val="24"/>
        </w:rPr>
        <w:t xml:space="preserve"> W</w:t>
      </w:r>
      <w:r w:rsidR="007E550B" w:rsidRPr="2B197BAC">
        <w:rPr>
          <w:rFonts w:ascii="Cambria" w:hAnsi="Cambria"/>
          <w:b/>
          <w:bCs/>
          <w:sz w:val="24"/>
          <w:szCs w:val="24"/>
        </w:rPr>
        <w:t>ater</w:t>
      </w:r>
      <w:r w:rsidR="00A47CAE" w:rsidRPr="2B197BAC">
        <w:rPr>
          <w:rFonts w:ascii="Cambria" w:hAnsi="Cambria"/>
          <w:b/>
          <w:bCs/>
          <w:sz w:val="24"/>
          <w:szCs w:val="24"/>
        </w:rPr>
        <w:t xml:space="preserve"> A</w:t>
      </w:r>
      <w:r w:rsidR="007E550B" w:rsidRPr="2B197BAC">
        <w:rPr>
          <w:rFonts w:ascii="Cambria" w:hAnsi="Cambria"/>
          <w:b/>
          <w:bCs/>
          <w:sz w:val="24"/>
          <w:szCs w:val="24"/>
        </w:rPr>
        <w:t xml:space="preserve">uthority </w:t>
      </w:r>
      <w:r w:rsidR="00353059" w:rsidRPr="2B197BAC">
        <w:rPr>
          <w:rFonts w:ascii="Cambria" w:hAnsi="Cambria"/>
          <w:b/>
          <w:bCs/>
          <w:sz w:val="24"/>
          <w:szCs w:val="24"/>
        </w:rPr>
        <w:t xml:space="preserve">Sewer Rehabilitation Work to Begin on March 13, Impact Traffic on </w:t>
      </w:r>
      <w:r w:rsidR="00A071D0" w:rsidRPr="2B197BAC">
        <w:rPr>
          <w:rFonts w:ascii="Cambria" w:hAnsi="Cambria"/>
          <w:b/>
          <w:bCs/>
          <w:sz w:val="24"/>
          <w:szCs w:val="24"/>
        </w:rPr>
        <w:t>Conner St. from 8 Mile Rd. to Savage Ave., Detroit</w:t>
      </w:r>
    </w:p>
    <w:p w14:paraId="2E86CD7B" w14:textId="46AAF3E2" w:rsidR="00A46929" w:rsidRPr="00EC0B6A" w:rsidRDefault="00A46929" w:rsidP="003C16E1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0118C4A1" w14:textId="77777777" w:rsidR="003C16E1" w:rsidRPr="00EC0B6A" w:rsidRDefault="003C16E1" w:rsidP="00100B22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0736A0B9" w14:textId="0E4876CB" w:rsidR="00A46929" w:rsidRDefault="00A46929" w:rsidP="00A96A41">
      <w:pPr>
        <w:ind w:left="1440" w:hanging="1440"/>
        <w:rPr>
          <w:rFonts w:ascii="Cambria" w:hAnsi="Cambria"/>
          <w:sz w:val="24"/>
          <w:szCs w:val="24"/>
        </w:rPr>
      </w:pPr>
      <w:r w:rsidRPr="00740B72">
        <w:rPr>
          <w:rFonts w:ascii="Cambria" w:hAnsi="Cambria"/>
          <w:b/>
          <w:bCs/>
          <w:sz w:val="24"/>
          <w:szCs w:val="24"/>
        </w:rPr>
        <w:t>WHAT:</w:t>
      </w:r>
      <w:r w:rsidR="00B45F7F" w:rsidRPr="00740B72">
        <w:rPr>
          <w:rFonts w:ascii="Cambria" w:hAnsi="Cambria"/>
          <w:b/>
          <w:bCs/>
          <w:sz w:val="24"/>
          <w:szCs w:val="24"/>
        </w:rPr>
        <w:t xml:space="preserve"> </w:t>
      </w:r>
      <w:r w:rsidR="00A96A41">
        <w:tab/>
      </w:r>
      <w:r w:rsidR="00D5131C">
        <w:rPr>
          <w:rFonts w:ascii="Cambria" w:hAnsi="Cambria"/>
          <w:sz w:val="24"/>
          <w:szCs w:val="24"/>
        </w:rPr>
        <w:t>As part of GLWA’s continued</w:t>
      </w:r>
      <w:r w:rsidR="00E57555">
        <w:rPr>
          <w:rFonts w:ascii="Cambria" w:hAnsi="Cambria"/>
          <w:sz w:val="24"/>
          <w:szCs w:val="24"/>
        </w:rPr>
        <w:t xml:space="preserve"> proactive</w:t>
      </w:r>
      <w:r w:rsidR="00D5131C">
        <w:rPr>
          <w:rFonts w:ascii="Cambria" w:hAnsi="Cambria"/>
          <w:sz w:val="24"/>
          <w:szCs w:val="24"/>
        </w:rPr>
        <w:t xml:space="preserve"> efforts to </w:t>
      </w:r>
      <w:r w:rsidR="00E57555">
        <w:rPr>
          <w:rFonts w:ascii="Cambria" w:hAnsi="Cambria"/>
          <w:sz w:val="24"/>
          <w:szCs w:val="24"/>
        </w:rPr>
        <w:t xml:space="preserve">improve the resiliency of the regional </w:t>
      </w:r>
      <w:r w:rsidR="00764723">
        <w:rPr>
          <w:rFonts w:ascii="Cambria" w:hAnsi="Cambria"/>
          <w:sz w:val="24"/>
          <w:szCs w:val="24"/>
        </w:rPr>
        <w:t>collection</w:t>
      </w:r>
      <w:r w:rsidR="00E57555">
        <w:rPr>
          <w:rFonts w:ascii="Cambria" w:hAnsi="Cambria"/>
          <w:sz w:val="24"/>
          <w:szCs w:val="24"/>
        </w:rPr>
        <w:t xml:space="preserve"> system, </w:t>
      </w:r>
      <w:r w:rsidR="008E680F">
        <w:rPr>
          <w:rFonts w:ascii="Cambria" w:hAnsi="Cambria"/>
          <w:sz w:val="24"/>
          <w:szCs w:val="24"/>
        </w:rPr>
        <w:t xml:space="preserve">the Authority and its contractors will begin work to rehabilitate a 100-year-old sewer pipeline to extend its useful life another 75 years. </w:t>
      </w:r>
    </w:p>
    <w:p w14:paraId="63C41C55" w14:textId="0D01FD00" w:rsidR="001E704D" w:rsidRDefault="001E704D" w:rsidP="00A96A41">
      <w:pPr>
        <w:ind w:left="1440" w:hanging="1440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  <w:t>Due to this</w:t>
      </w:r>
      <w:r w:rsidR="00764723">
        <w:rPr>
          <w:rFonts w:ascii="Cambria" w:hAnsi="Cambria"/>
          <w:b/>
          <w:bCs/>
          <w:sz w:val="24"/>
          <w:szCs w:val="24"/>
        </w:rPr>
        <w:t xml:space="preserve"> work</w:t>
      </w:r>
      <w:r>
        <w:rPr>
          <w:rFonts w:ascii="Cambria" w:hAnsi="Cambria"/>
          <w:b/>
          <w:bCs/>
          <w:sz w:val="24"/>
          <w:szCs w:val="24"/>
        </w:rPr>
        <w:t xml:space="preserve"> there will be </w:t>
      </w:r>
      <w:r w:rsidR="00444AA7">
        <w:rPr>
          <w:rFonts w:ascii="Cambria" w:hAnsi="Cambria"/>
          <w:b/>
          <w:bCs/>
          <w:sz w:val="24"/>
          <w:szCs w:val="24"/>
        </w:rPr>
        <w:t>intermittent lane and road closures on Conner Street between 8 Mile R</w:t>
      </w:r>
      <w:r w:rsidR="00867301">
        <w:rPr>
          <w:rFonts w:ascii="Cambria" w:hAnsi="Cambria"/>
          <w:b/>
          <w:bCs/>
          <w:sz w:val="24"/>
          <w:szCs w:val="24"/>
        </w:rPr>
        <w:t>oa</w:t>
      </w:r>
      <w:r w:rsidR="00444AA7">
        <w:rPr>
          <w:rFonts w:ascii="Cambria" w:hAnsi="Cambria"/>
          <w:b/>
          <w:bCs/>
          <w:sz w:val="24"/>
          <w:szCs w:val="24"/>
        </w:rPr>
        <w:t>d and Savage Ave</w:t>
      </w:r>
      <w:r w:rsidR="00867301">
        <w:rPr>
          <w:rFonts w:ascii="Cambria" w:hAnsi="Cambria"/>
          <w:b/>
          <w:bCs/>
          <w:sz w:val="24"/>
          <w:szCs w:val="24"/>
        </w:rPr>
        <w:t>nue</w:t>
      </w:r>
      <w:r w:rsidR="001B67A9">
        <w:rPr>
          <w:rFonts w:ascii="Cambria" w:hAnsi="Cambria"/>
          <w:b/>
          <w:bCs/>
          <w:sz w:val="24"/>
          <w:szCs w:val="24"/>
        </w:rPr>
        <w:t>.</w:t>
      </w:r>
      <w:r w:rsidR="00444AA7">
        <w:rPr>
          <w:rFonts w:ascii="Cambria" w:hAnsi="Cambria"/>
          <w:sz w:val="24"/>
          <w:szCs w:val="24"/>
        </w:rPr>
        <w:t xml:space="preserve"> </w:t>
      </w:r>
    </w:p>
    <w:p w14:paraId="0D03530D" w14:textId="0C1FADBE" w:rsidR="00105517" w:rsidRPr="00105517" w:rsidRDefault="00105517" w:rsidP="005A05C6">
      <w:pPr>
        <w:ind w:left="144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Residents in the area will be notified separately and will </w:t>
      </w:r>
      <w:r w:rsidR="005A05C6">
        <w:rPr>
          <w:rFonts w:ascii="Cambria" w:hAnsi="Cambria"/>
          <w:sz w:val="24"/>
          <w:szCs w:val="24"/>
        </w:rPr>
        <w:t>have access to their driveways throughout the project.</w:t>
      </w:r>
      <w:r w:rsidR="00A908F2">
        <w:rPr>
          <w:rFonts w:ascii="Cambria" w:hAnsi="Cambria"/>
          <w:sz w:val="24"/>
          <w:szCs w:val="24"/>
        </w:rPr>
        <w:t xml:space="preserve"> </w:t>
      </w:r>
      <w:r w:rsidR="00714ACD">
        <w:rPr>
          <w:rFonts w:ascii="Cambria" w:hAnsi="Cambria"/>
          <w:sz w:val="24"/>
          <w:szCs w:val="24"/>
        </w:rPr>
        <w:t xml:space="preserve">Additional updates will be provided as work continues. </w:t>
      </w:r>
    </w:p>
    <w:p w14:paraId="08A65C22" w14:textId="77777777" w:rsidR="00765B31" w:rsidRPr="00740B72" w:rsidRDefault="00765B31" w:rsidP="00765B31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</w:rPr>
      </w:pPr>
    </w:p>
    <w:p w14:paraId="6AB15E2A" w14:textId="23542CE1" w:rsidR="00A46929" w:rsidRDefault="00A46929" w:rsidP="00677FDA">
      <w:pPr>
        <w:ind w:left="1440" w:hanging="1440"/>
        <w:rPr>
          <w:rFonts w:ascii="Cambria" w:hAnsi="Cambria"/>
          <w:sz w:val="24"/>
          <w:szCs w:val="24"/>
        </w:rPr>
      </w:pPr>
      <w:r w:rsidRPr="00740B72">
        <w:rPr>
          <w:rFonts w:ascii="Cambria" w:hAnsi="Cambria"/>
          <w:b/>
          <w:bCs/>
          <w:sz w:val="24"/>
          <w:szCs w:val="24"/>
        </w:rPr>
        <w:t>WHEN:</w:t>
      </w:r>
      <w:r w:rsidR="004564B9" w:rsidRPr="00740B72">
        <w:rPr>
          <w:rFonts w:ascii="Cambria" w:hAnsi="Cambria"/>
          <w:b/>
          <w:bCs/>
          <w:sz w:val="24"/>
          <w:szCs w:val="24"/>
        </w:rPr>
        <w:t xml:space="preserve"> </w:t>
      </w:r>
      <w:r w:rsidR="00A96A41" w:rsidRPr="00740B72">
        <w:rPr>
          <w:rFonts w:ascii="Cambria" w:hAnsi="Cambria"/>
          <w:b/>
          <w:bCs/>
          <w:sz w:val="24"/>
          <w:szCs w:val="24"/>
        </w:rPr>
        <w:tab/>
      </w:r>
      <w:r w:rsidR="00CA57F6" w:rsidRPr="00CA57F6">
        <w:rPr>
          <w:rFonts w:ascii="Cambria" w:hAnsi="Cambria"/>
          <w:sz w:val="24"/>
          <w:szCs w:val="24"/>
        </w:rPr>
        <w:t xml:space="preserve">Monday, </w:t>
      </w:r>
      <w:r w:rsidR="00594259">
        <w:rPr>
          <w:rFonts w:ascii="Cambria" w:hAnsi="Cambria"/>
          <w:sz w:val="24"/>
          <w:szCs w:val="24"/>
        </w:rPr>
        <w:t xml:space="preserve">March 13 through </w:t>
      </w:r>
      <w:r w:rsidR="00C800CA">
        <w:rPr>
          <w:rFonts w:ascii="Cambria" w:hAnsi="Cambria"/>
          <w:sz w:val="24"/>
          <w:szCs w:val="24"/>
        </w:rPr>
        <w:t xml:space="preserve">Friday, April 21, 2023. </w:t>
      </w:r>
    </w:p>
    <w:p w14:paraId="6F4A8ACD" w14:textId="5B9A73F9" w:rsidR="00C800CA" w:rsidRPr="00C800CA" w:rsidRDefault="00C800CA" w:rsidP="00677FDA">
      <w:pPr>
        <w:ind w:left="1440" w:hanging="1440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  <w:r w:rsidRPr="00C800CA">
        <w:rPr>
          <w:rFonts w:ascii="Cambria" w:hAnsi="Cambria"/>
          <w:i/>
          <w:iCs/>
          <w:sz w:val="24"/>
          <w:szCs w:val="24"/>
        </w:rPr>
        <w:t xml:space="preserve">It is important to note that much of this work is weather-dependent and project timing is subject to change. </w:t>
      </w:r>
    </w:p>
    <w:p w14:paraId="00FC5B95" w14:textId="77777777" w:rsidR="00BB7373" w:rsidRDefault="00BB7373" w:rsidP="00BB7373">
      <w:pPr>
        <w:pStyle w:val="NoSpacing"/>
        <w:rPr>
          <w:rFonts w:ascii="Cambria" w:hAnsi="Cambria"/>
          <w:b/>
          <w:bCs/>
          <w:sz w:val="24"/>
          <w:szCs w:val="24"/>
        </w:rPr>
      </w:pPr>
    </w:p>
    <w:p w14:paraId="3A146A1F" w14:textId="3DB7C629" w:rsidR="00BB7373" w:rsidRPr="00677FDA" w:rsidRDefault="00BB7373" w:rsidP="004356BA">
      <w:pPr>
        <w:pStyle w:val="NoSpacing"/>
        <w:ind w:left="1440" w:hanging="1440"/>
        <w:rPr>
          <w:rStyle w:val="normaltextrun"/>
          <w:rFonts w:ascii="Cambria" w:hAnsi="Cambria" w:cs="Arial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WHERE</w:t>
      </w:r>
      <w:r w:rsidR="00A46929" w:rsidRPr="00740B72">
        <w:rPr>
          <w:rFonts w:ascii="Cambria" w:hAnsi="Cambria"/>
          <w:b/>
          <w:bCs/>
          <w:sz w:val="24"/>
          <w:szCs w:val="24"/>
        </w:rPr>
        <w:t>:</w:t>
      </w:r>
      <w:r w:rsidR="008B28FC" w:rsidRPr="00740B72">
        <w:rPr>
          <w:rFonts w:ascii="Cambria" w:hAnsi="Cambria"/>
          <w:b/>
          <w:bCs/>
          <w:sz w:val="24"/>
          <w:szCs w:val="24"/>
        </w:rPr>
        <w:t xml:space="preserve"> </w:t>
      </w:r>
      <w:r w:rsidR="00A96A41" w:rsidRPr="00740B72">
        <w:rPr>
          <w:rFonts w:ascii="Cambria" w:hAnsi="Cambria"/>
          <w:b/>
          <w:bCs/>
          <w:sz w:val="24"/>
          <w:szCs w:val="24"/>
        </w:rPr>
        <w:tab/>
      </w:r>
      <w:r w:rsidR="003C3A4F">
        <w:rPr>
          <w:rStyle w:val="normaltextrun"/>
          <w:rFonts w:ascii="Cambria" w:hAnsi="Cambria" w:cs="Arial"/>
          <w:sz w:val="24"/>
          <w:szCs w:val="24"/>
        </w:rPr>
        <w:t>Conner St. between 8 Mile Rd. and Savage Ave. (Detroit)</w:t>
      </w:r>
      <w:r w:rsidR="001B67A9" w:rsidRPr="001B67A9">
        <w:rPr>
          <w:rFonts w:ascii="Cambria" w:hAnsi="Cambria"/>
          <w:sz w:val="24"/>
          <w:szCs w:val="24"/>
        </w:rPr>
        <w:t xml:space="preserve"> </w:t>
      </w:r>
      <w:r w:rsidR="001B67A9">
        <w:rPr>
          <w:rFonts w:ascii="Cambria" w:hAnsi="Cambria"/>
          <w:sz w:val="24"/>
          <w:szCs w:val="24"/>
        </w:rPr>
        <w:t>A map of the road closure and detour is attached.</w:t>
      </w:r>
    </w:p>
    <w:p w14:paraId="7AB0AA61" w14:textId="3E162C87" w:rsidR="0011477E" w:rsidRPr="00B77A4B" w:rsidRDefault="0011477E" w:rsidP="00B77A4B">
      <w:pPr>
        <w:ind w:left="1440"/>
        <w:rPr>
          <w:rFonts w:ascii="Cambria" w:hAnsi="Cambria"/>
          <w:sz w:val="24"/>
          <w:szCs w:val="24"/>
        </w:rPr>
      </w:pPr>
    </w:p>
    <w:sectPr w:rsidR="0011477E" w:rsidRPr="00B77A4B" w:rsidSect="00B77A4B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BEB19" w14:textId="77777777" w:rsidR="00E21A49" w:rsidRDefault="00E21A49" w:rsidP="003C16E1">
      <w:pPr>
        <w:spacing w:after="0" w:line="240" w:lineRule="auto"/>
      </w:pPr>
      <w:r>
        <w:separator/>
      </w:r>
    </w:p>
  </w:endnote>
  <w:endnote w:type="continuationSeparator" w:id="0">
    <w:p w14:paraId="75EAD6A2" w14:textId="77777777" w:rsidR="00E21A49" w:rsidRDefault="00E21A49" w:rsidP="003C16E1">
      <w:pPr>
        <w:spacing w:after="0" w:line="240" w:lineRule="auto"/>
      </w:pPr>
      <w:r>
        <w:continuationSeparator/>
      </w:r>
    </w:p>
  </w:endnote>
  <w:endnote w:type="continuationNotice" w:id="1">
    <w:p w14:paraId="1DF14DF1" w14:textId="77777777" w:rsidR="00E21A49" w:rsidRDefault="00E21A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55312" w14:textId="77777777" w:rsidR="00E21A49" w:rsidRDefault="00E21A49" w:rsidP="003C16E1">
      <w:pPr>
        <w:spacing w:after="0" w:line="240" w:lineRule="auto"/>
      </w:pPr>
      <w:r>
        <w:separator/>
      </w:r>
    </w:p>
  </w:footnote>
  <w:footnote w:type="continuationSeparator" w:id="0">
    <w:p w14:paraId="2FC023AA" w14:textId="77777777" w:rsidR="00E21A49" w:rsidRDefault="00E21A49" w:rsidP="003C16E1">
      <w:pPr>
        <w:spacing w:after="0" w:line="240" w:lineRule="auto"/>
      </w:pPr>
      <w:r>
        <w:continuationSeparator/>
      </w:r>
    </w:p>
  </w:footnote>
  <w:footnote w:type="continuationNotice" w:id="1">
    <w:p w14:paraId="1D39BF93" w14:textId="77777777" w:rsidR="00E21A49" w:rsidRDefault="00E21A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7999D" w14:textId="424F9F5D" w:rsidR="003C16E1" w:rsidRDefault="003C16E1">
    <w:pPr>
      <w:pStyle w:val="Header"/>
    </w:pPr>
    <w:r>
      <w:rPr>
        <w:noProof/>
      </w:rPr>
      <w:drawing>
        <wp:inline distT="0" distB="0" distL="0" distR="0" wp14:anchorId="78175FAA" wp14:editId="33BDEE93">
          <wp:extent cx="2381250" cy="833090"/>
          <wp:effectExtent l="0" t="0" r="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0" cy="833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A196E5" w14:textId="77777777" w:rsidR="003C16E1" w:rsidRDefault="003C16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26D8"/>
    <w:multiLevelType w:val="hybridMultilevel"/>
    <w:tmpl w:val="F2BEE5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454F9D"/>
    <w:multiLevelType w:val="multilevel"/>
    <w:tmpl w:val="F4B8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4F34C6"/>
    <w:multiLevelType w:val="multilevel"/>
    <w:tmpl w:val="9E20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5215B3"/>
    <w:multiLevelType w:val="hybridMultilevel"/>
    <w:tmpl w:val="6EE48C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5AC35D3"/>
    <w:multiLevelType w:val="hybridMultilevel"/>
    <w:tmpl w:val="419435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6EA67C1"/>
    <w:multiLevelType w:val="multilevel"/>
    <w:tmpl w:val="FEA6AD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275AE5"/>
    <w:multiLevelType w:val="multilevel"/>
    <w:tmpl w:val="ADB455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573D1017"/>
    <w:multiLevelType w:val="multilevel"/>
    <w:tmpl w:val="FEA6AD9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9281B76"/>
    <w:multiLevelType w:val="multilevel"/>
    <w:tmpl w:val="7768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E40B88"/>
    <w:multiLevelType w:val="multilevel"/>
    <w:tmpl w:val="6C58FD9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Theme="minorHAnsi" w:hAnsiTheme="minorHAnsi" w:cstheme="minorHAnsi" w:hint="default"/>
        <w:sz w:val="24"/>
        <w:szCs w:val="32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2036A2"/>
    <w:multiLevelType w:val="hybridMultilevel"/>
    <w:tmpl w:val="38B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48396519">
    <w:abstractNumId w:val="2"/>
  </w:num>
  <w:num w:numId="2" w16cid:durableId="2063870635">
    <w:abstractNumId w:val="6"/>
  </w:num>
  <w:num w:numId="3" w16cid:durableId="1243491632">
    <w:abstractNumId w:val="8"/>
  </w:num>
  <w:num w:numId="4" w16cid:durableId="1025062575">
    <w:abstractNumId w:val="10"/>
  </w:num>
  <w:num w:numId="5" w16cid:durableId="575477917">
    <w:abstractNumId w:val="7"/>
  </w:num>
  <w:num w:numId="6" w16cid:durableId="1722241887">
    <w:abstractNumId w:val="5"/>
  </w:num>
  <w:num w:numId="7" w16cid:durableId="1417439516">
    <w:abstractNumId w:val="9"/>
  </w:num>
  <w:num w:numId="8" w16cid:durableId="211774198">
    <w:abstractNumId w:val="1"/>
  </w:num>
  <w:num w:numId="9" w16cid:durableId="509878008">
    <w:abstractNumId w:val="4"/>
  </w:num>
  <w:num w:numId="10" w16cid:durableId="443118992">
    <w:abstractNumId w:val="0"/>
  </w:num>
  <w:num w:numId="11" w16cid:durableId="567955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35"/>
    <w:rsid w:val="00005AF2"/>
    <w:rsid w:val="00022857"/>
    <w:rsid w:val="00090E96"/>
    <w:rsid w:val="00092F8A"/>
    <w:rsid w:val="000A4C06"/>
    <w:rsid w:val="000C7C43"/>
    <w:rsid w:val="000D6EE2"/>
    <w:rsid w:val="00100B22"/>
    <w:rsid w:val="00105517"/>
    <w:rsid w:val="001104E3"/>
    <w:rsid w:val="0011477E"/>
    <w:rsid w:val="00123803"/>
    <w:rsid w:val="00124771"/>
    <w:rsid w:val="00147716"/>
    <w:rsid w:val="00175BC0"/>
    <w:rsid w:val="00182CDB"/>
    <w:rsid w:val="001B67A9"/>
    <w:rsid w:val="001D2E4C"/>
    <w:rsid w:val="001E5494"/>
    <w:rsid w:val="001E550A"/>
    <w:rsid w:val="001E704D"/>
    <w:rsid w:val="00213D15"/>
    <w:rsid w:val="00286532"/>
    <w:rsid w:val="002B4441"/>
    <w:rsid w:val="002D540F"/>
    <w:rsid w:val="00310473"/>
    <w:rsid w:val="00325C14"/>
    <w:rsid w:val="003317A7"/>
    <w:rsid w:val="00353059"/>
    <w:rsid w:val="00357C6D"/>
    <w:rsid w:val="00397E6E"/>
    <w:rsid w:val="003B2A5F"/>
    <w:rsid w:val="003B7876"/>
    <w:rsid w:val="003C16E1"/>
    <w:rsid w:val="003C3A4F"/>
    <w:rsid w:val="003F32EB"/>
    <w:rsid w:val="0040559F"/>
    <w:rsid w:val="00426363"/>
    <w:rsid w:val="004356BA"/>
    <w:rsid w:val="00442C76"/>
    <w:rsid w:val="00444AA7"/>
    <w:rsid w:val="004564B9"/>
    <w:rsid w:val="0046747C"/>
    <w:rsid w:val="004D2425"/>
    <w:rsid w:val="004E4057"/>
    <w:rsid w:val="00505025"/>
    <w:rsid w:val="00511EEB"/>
    <w:rsid w:val="00525BAD"/>
    <w:rsid w:val="0056199F"/>
    <w:rsid w:val="0059133B"/>
    <w:rsid w:val="00594259"/>
    <w:rsid w:val="00594884"/>
    <w:rsid w:val="005A05C6"/>
    <w:rsid w:val="005E57F4"/>
    <w:rsid w:val="005F5855"/>
    <w:rsid w:val="00603937"/>
    <w:rsid w:val="006641F2"/>
    <w:rsid w:val="00677FDA"/>
    <w:rsid w:val="00680B8F"/>
    <w:rsid w:val="00697199"/>
    <w:rsid w:val="006C304E"/>
    <w:rsid w:val="006F1CBD"/>
    <w:rsid w:val="006F399A"/>
    <w:rsid w:val="00714ACD"/>
    <w:rsid w:val="007212C7"/>
    <w:rsid w:val="0073242B"/>
    <w:rsid w:val="00735701"/>
    <w:rsid w:val="00740B72"/>
    <w:rsid w:val="00764723"/>
    <w:rsid w:val="00765B31"/>
    <w:rsid w:val="007922BC"/>
    <w:rsid w:val="007A39EE"/>
    <w:rsid w:val="007B6AFE"/>
    <w:rsid w:val="007E550B"/>
    <w:rsid w:val="007F08E5"/>
    <w:rsid w:val="007F7F56"/>
    <w:rsid w:val="00805721"/>
    <w:rsid w:val="008304ED"/>
    <w:rsid w:val="00833D7C"/>
    <w:rsid w:val="0086238D"/>
    <w:rsid w:val="00867301"/>
    <w:rsid w:val="00882761"/>
    <w:rsid w:val="008949C1"/>
    <w:rsid w:val="00895945"/>
    <w:rsid w:val="008B28FC"/>
    <w:rsid w:val="008C06E6"/>
    <w:rsid w:val="008C29AC"/>
    <w:rsid w:val="008E184E"/>
    <w:rsid w:val="008E680F"/>
    <w:rsid w:val="009558D0"/>
    <w:rsid w:val="00983959"/>
    <w:rsid w:val="009A3BFA"/>
    <w:rsid w:val="009E29F0"/>
    <w:rsid w:val="009F617C"/>
    <w:rsid w:val="00A05F22"/>
    <w:rsid w:val="00A071D0"/>
    <w:rsid w:val="00A46929"/>
    <w:rsid w:val="00A47CAE"/>
    <w:rsid w:val="00A908F2"/>
    <w:rsid w:val="00A95484"/>
    <w:rsid w:val="00A96A41"/>
    <w:rsid w:val="00AD4EC4"/>
    <w:rsid w:val="00B22872"/>
    <w:rsid w:val="00B3213A"/>
    <w:rsid w:val="00B45F7F"/>
    <w:rsid w:val="00B6661A"/>
    <w:rsid w:val="00B66BA1"/>
    <w:rsid w:val="00B77A4B"/>
    <w:rsid w:val="00B85B42"/>
    <w:rsid w:val="00BB19AC"/>
    <w:rsid w:val="00BB5186"/>
    <w:rsid w:val="00BB7373"/>
    <w:rsid w:val="00C20DE8"/>
    <w:rsid w:val="00C3038A"/>
    <w:rsid w:val="00C5266F"/>
    <w:rsid w:val="00C5672B"/>
    <w:rsid w:val="00C800CA"/>
    <w:rsid w:val="00C90FE2"/>
    <w:rsid w:val="00C93A63"/>
    <w:rsid w:val="00CA57F6"/>
    <w:rsid w:val="00CA7DB8"/>
    <w:rsid w:val="00CB2E0A"/>
    <w:rsid w:val="00CB6D2A"/>
    <w:rsid w:val="00CC6DC2"/>
    <w:rsid w:val="00D002CE"/>
    <w:rsid w:val="00D21A36"/>
    <w:rsid w:val="00D5131C"/>
    <w:rsid w:val="00D61411"/>
    <w:rsid w:val="00D622FA"/>
    <w:rsid w:val="00D76509"/>
    <w:rsid w:val="00D77DD4"/>
    <w:rsid w:val="00DA6001"/>
    <w:rsid w:val="00DD10B8"/>
    <w:rsid w:val="00DE1B50"/>
    <w:rsid w:val="00E21A49"/>
    <w:rsid w:val="00E26C4E"/>
    <w:rsid w:val="00E45A2C"/>
    <w:rsid w:val="00E57555"/>
    <w:rsid w:val="00E87FCB"/>
    <w:rsid w:val="00EA1247"/>
    <w:rsid w:val="00EB57B3"/>
    <w:rsid w:val="00EC0B6A"/>
    <w:rsid w:val="00F07435"/>
    <w:rsid w:val="00F27058"/>
    <w:rsid w:val="00F440B5"/>
    <w:rsid w:val="00F55F2B"/>
    <w:rsid w:val="00F70BA6"/>
    <w:rsid w:val="00F82CD9"/>
    <w:rsid w:val="00F842CF"/>
    <w:rsid w:val="00F87ED5"/>
    <w:rsid w:val="00FA4701"/>
    <w:rsid w:val="00FC1339"/>
    <w:rsid w:val="00FD59B5"/>
    <w:rsid w:val="00FE35F1"/>
    <w:rsid w:val="13E24FD9"/>
    <w:rsid w:val="236693A1"/>
    <w:rsid w:val="2B19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37C89"/>
  <w15:chartTrackingRefBased/>
  <w15:docId w15:val="{8BBF7596-6E8F-4F9F-9E25-12737966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13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13D15"/>
  </w:style>
  <w:style w:type="character" w:customStyle="1" w:styleId="eop">
    <w:name w:val="eop"/>
    <w:basedOn w:val="DefaultParagraphFont"/>
    <w:rsid w:val="00213D15"/>
  </w:style>
  <w:style w:type="paragraph" w:styleId="ListParagraph">
    <w:name w:val="List Paragraph"/>
    <w:basedOn w:val="Normal"/>
    <w:uiPriority w:val="34"/>
    <w:qFormat/>
    <w:rsid w:val="00BB51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6E1"/>
  </w:style>
  <w:style w:type="paragraph" w:styleId="Footer">
    <w:name w:val="footer"/>
    <w:basedOn w:val="Normal"/>
    <w:link w:val="FooterChar"/>
    <w:uiPriority w:val="99"/>
    <w:unhideWhenUsed/>
    <w:rsid w:val="003C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6E1"/>
  </w:style>
  <w:style w:type="character" w:styleId="CommentReference">
    <w:name w:val="annotation reference"/>
    <w:basedOn w:val="DefaultParagraphFont"/>
    <w:uiPriority w:val="99"/>
    <w:semiHidden/>
    <w:unhideWhenUsed/>
    <w:rsid w:val="00FE35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5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5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5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5F1"/>
    <w:rPr>
      <w:b/>
      <w:bCs/>
      <w:sz w:val="20"/>
      <w:szCs w:val="20"/>
    </w:rPr>
  </w:style>
  <w:style w:type="paragraph" w:styleId="NoSpacing">
    <w:name w:val="No Spacing"/>
    <w:uiPriority w:val="1"/>
    <w:qFormat/>
    <w:rsid w:val="006F39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39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93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97199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8673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C1A7E36D121468607C999A2D1288A" ma:contentTypeVersion="16" ma:contentTypeDescription="Create a new document." ma:contentTypeScope="" ma:versionID="6f615e20308cae809b6d29f10cacdd53">
  <xsd:schema xmlns:xsd="http://www.w3.org/2001/XMLSchema" xmlns:xs="http://www.w3.org/2001/XMLSchema" xmlns:p="http://schemas.microsoft.com/office/2006/metadata/properties" xmlns:ns2="8187939b-35a5-42b1-a9c5-952090d01919" xmlns:ns3="23e0d390-b750-498a-887a-6d96eb8cf33b" xmlns:ns4="02d12187-754c-41a9-9e93-c3e1cfacc155" targetNamespace="http://schemas.microsoft.com/office/2006/metadata/properties" ma:root="true" ma:fieldsID="6c451168dd67647a0960917b86d249e8" ns2:_="" ns3:_="" ns4:_="">
    <xsd:import namespace="8187939b-35a5-42b1-a9c5-952090d01919"/>
    <xsd:import namespace="23e0d390-b750-498a-887a-6d96eb8cf33b"/>
    <xsd:import namespace="02d12187-754c-41a9-9e93-c3e1cfacc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7939b-35a5-42b1-a9c5-952090d019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e0d390-b750-498a-887a-6d96eb8cf33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12187-754c-41a9-9e93-c3e1cfacc15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e522157-f47d-4289-8be9-7cb256ab45d4}" ma:internalName="TaxCatchAll" ma:showField="CatchAllData" ma:web="23e0d390-b750-498a-887a-6d96eb8cf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87939b-35a5-42b1-a9c5-952090d01919">
      <Terms xmlns="http://schemas.microsoft.com/office/infopath/2007/PartnerControls"/>
    </lcf76f155ced4ddcb4097134ff3c332f>
    <TaxCatchAll xmlns="02d12187-754c-41a9-9e93-c3e1cfacc155" xsi:nil="true"/>
  </documentManagement>
</p:properties>
</file>

<file path=customXml/itemProps1.xml><?xml version="1.0" encoding="utf-8"?>
<ds:datastoreItem xmlns:ds="http://schemas.openxmlformats.org/officeDocument/2006/customXml" ds:itemID="{C15970EA-A9D1-4798-9EEC-000179E7B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87939b-35a5-42b1-a9c5-952090d01919"/>
    <ds:schemaRef ds:uri="23e0d390-b750-498a-887a-6d96eb8cf33b"/>
    <ds:schemaRef ds:uri="02d12187-754c-41a9-9e93-c3e1cfacc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CE8BB6-58E2-4D2D-830F-A35DC0AF4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4A80C2-D4D0-4ACE-B939-D78727C8A2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664ECA-1D87-4EC2-8934-6F64BDB90B5D}">
  <ds:schemaRefs>
    <ds:schemaRef ds:uri="http://schemas.microsoft.com/office/2006/metadata/properties"/>
    <ds:schemaRef ds:uri="http://schemas.microsoft.com/office/infopath/2007/PartnerControls"/>
    <ds:schemaRef ds:uri="8187939b-35a5-42b1-a9c5-952090d01919"/>
    <ds:schemaRef ds:uri="02d12187-754c-41a9-9e93-c3e1cfacc1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4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Batten (FleishmanHillard)</dc:creator>
  <cp:keywords/>
  <dc:description/>
  <cp:lastModifiedBy>Tracy Daniel (FleishmanHillard)</cp:lastModifiedBy>
  <cp:revision>2</cp:revision>
  <dcterms:created xsi:type="dcterms:W3CDTF">2023-03-10T17:01:00Z</dcterms:created>
  <dcterms:modified xsi:type="dcterms:W3CDTF">2023-03-10T17:01:00Z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0x010100309C1A7E36D121468607C999A2D1288A</vt:lpwstr>
  </property>
  <property fmtid="{D5CDD505-2E9C-101B-9397-08002B2CF9AE}" pid="3" name="MediaServiceImageTags">
    <vt:lpwstr/>
  </property>
</Properties>
</file>